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702FF6" w14:textId="77777777" w:rsidR="00502691" w:rsidRDefault="00502691"/>
    <w:p w14:paraId="54ECE52E" w14:textId="77777777" w:rsidR="00502691" w:rsidRDefault="00502691"/>
    <w:p w14:paraId="1F20F672" w14:textId="77777777" w:rsidR="00502691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Департман за комуникологију и новинарство</w:t>
      </w:r>
    </w:p>
    <w:p w14:paraId="4E9B39FF" w14:textId="77777777" w:rsidR="00502691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НАСТАВНО-НАУЧНОМ ВЕЋУ ФИЛОЗОФСКОГ ФАКУЛТЕТА У НИШУ</w:t>
      </w:r>
    </w:p>
    <w:p w14:paraId="340CC986" w14:textId="77777777" w:rsidR="00502691" w:rsidRDefault="00502691">
      <w:pPr>
        <w:rPr>
          <w:sz w:val="28"/>
          <w:szCs w:val="28"/>
        </w:rPr>
      </w:pPr>
    </w:p>
    <w:p w14:paraId="699BE402" w14:textId="77777777" w:rsidR="00502691" w:rsidRDefault="00502691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1C8701C3" w14:textId="77777777" w:rsidR="00502691" w:rsidRDefault="00502691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25B51F0" w14:textId="77777777" w:rsidR="00502691" w:rsidRDefault="00000000">
      <w:pPr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>
        <w:rPr>
          <w:rFonts w:ascii="Times New Roman" w:eastAsia="Times New Roman" w:hAnsi="Times New Roman" w:cs="Times New Roman"/>
          <w:b/>
          <w:bCs/>
          <w:sz w:val="26"/>
          <w:szCs w:val="26"/>
        </w:rPr>
        <w:t>Предмет: Сарадња у организацији панела са Европском кућом Ниш</w:t>
      </w:r>
    </w:p>
    <w:p w14:paraId="04630B3B" w14:textId="77777777" w:rsidR="00502691" w:rsidRDefault="00502691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66B27BE6" w14:textId="77777777" w:rsidR="00502691" w:rsidRDefault="00502691">
      <w:pPr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848107E" w14:textId="77777777" w:rsidR="00502691" w:rsidRDefault="00000000">
      <w:pPr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Веће Департмана за комуникологију и новинарство је, на седници одржаној 13. 1. 2026. године, усвојило предлог да Департман учествује у организацији панела под називом </w:t>
      </w:r>
      <w:r>
        <w:rPr>
          <w:rFonts w:ascii="Times New Roman" w:eastAsia="Times New Roman" w:hAnsi="Times New Roman" w:cs="Times New Roman"/>
          <w:i/>
          <w:iCs/>
          <w:sz w:val="26"/>
          <w:szCs w:val="26"/>
        </w:rPr>
        <w:t>Европски акт о слободи медија - перспективе и значај за земље кандидате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, који ће бити одржан 21. 1. 2026. године у Европској кући Ниш, са почетком у 13 сати. </w:t>
      </w:r>
    </w:p>
    <w:p w14:paraId="2FAD9C8C" w14:textId="77777777" w:rsidR="00502691" w:rsidRDefault="00000000">
      <w:pPr>
        <w:ind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Такође, Веће Департмана је усвојило предлог да доц. др Андреј Благојевић буде један од панелиста. </w:t>
      </w:r>
    </w:p>
    <w:p w14:paraId="325B7A7B" w14:textId="77777777" w:rsidR="00502691" w:rsidRDefault="00502691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7A768F6E" w14:textId="77777777" w:rsidR="00502691" w:rsidRDefault="00502691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31696B7E" w14:textId="77777777" w:rsidR="00502691" w:rsidRDefault="00000000">
      <w:pPr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</w:t>
      </w:r>
    </w:p>
    <w:p w14:paraId="344D966B" w14:textId="77777777" w:rsidR="00502691" w:rsidRDefault="00000000">
      <w:pPr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У Нишу, 19. 1. 2026. године          </w:t>
      </w:r>
      <w:r>
        <w:rPr>
          <w:rFonts w:ascii="Times New Roman" w:eastAsia="Times New Roman" w:hAnsi="Times New Roman" w:cs="Times New Roman"/>
          <w:sz w:val="26"/>
          <w:szCs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</w:rPr>
        <w:tab/>
        <w:t>Управник Департмана</w:t>
      </w:r>
    </w:p>
    <w:p w14:paraId="1F9051F4" w14:textId="77777777" w:rsidR="00502691" w:rsidRDefault="00000000">
      <w:pPr>
        <w:ind w:left="4320" w:firstLine="720"/>
        <w:jc w:val="both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 xml:space="preserve"> доц. др Марта Митровић</w:t>
      </w:r>
    </w:p>
    <w:p w14:paraId="7EA4B143" w14:textId="77777777" w:rsidR="00502691" w:rsidRDefault="00502691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F315D51" w14:textId="77777777" w:rsidR="00502691" w:rsidRDefault="00502691">
      <w:pPr>
        <w:rPr>
          <w:rFonts w:ascii="Times New Roman" w:eastAsia="Times New Roman" w:hAnsi="Times New Roman" w:cs="Times New Roman"/>
          <w:sz w:val="26"/>
          <w:szCs w:val="26"/>
        </w:rPr>
      </w:pPr>
    </w:p>
    <w:sectPr w:rsidR="00502691">
      <w:headerReference w:type="default" r:id="rId6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9D4534" w14:textId="77777777" w:rsidR="00C746F1" w:rsidRDefault="00C746F1">
      <w:pPr>
        <w:spacing w:line="240" w:lineRule="auto"/>
      </w:pPr>
      <w:r>
        <w:separator/>
      </w:r>
    </w:p>
  </w:endnote>
  <w:endnote w:type="continuationSeparator" w:id="0">
    <w:p w14:paraId="76BCBDF6" w14:textId="77777777" w:rsidR="00C746F1" w:rsidRDefault="00C746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E79E770-4577-44B3-9D92-3F2664E1025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ED7EB78-62FB-4E50-BB05-90A613272C8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F7ED45" w14:textId="77777777" w:rsidR="00C746F1" w:rsidRDefault="00C746F1">
      <w:pPr>
        <w:spacing w:line="240" w:lineRule="auto"/>
      </w:pPr>
      <w:r>
        <w:separator/>
      </w:r>
    </w:p>
  </w:footnote>
  <w:footnote w:type="continuationSeparator" w:id="0">
    <w:p w14:paraId="0BB70B70" w14:textId="77777777" w:rsidR="00C746F1" w:rsidRDefault="00C746F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1802E9" w14:textId="77777777" w:rsidR="00502691" w:rsidRDefault="00000000">
    <w:pPr>
      <w:tabs>
        <w:tab w:val="center" w:pos="4680"/>
        <w:tab w:val="right" w:pos="9360"/>
      </w:tabs>
      <w:spacing w:line="240" w:lineRule="auto"/>
      <w:rPr>
        <w:rFonts w:ascii="Calibri" w:eastAsia="Calibri" w:hAnsi="Calibri" w:cs="Calibri"/>
      </w:rPr>
    </w:pPr>
    <w:r>
      <w:rPr>
        <w:rFonts w:ascii="Calibri" w:eastAsia="Calibri" w:hAnsi="Calibri" w:cs="Calibri"/>
        <w:noProof/>
      </w:rPr>
      <w:drawing>
        <wp:inline distT="0" distB="0" distL="0" distR="0" wp14:anchorId="400620EF" wp14:editId="462A445F">
          <wp:extent cx="5731200" cy="9017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901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02347041" w14:textId="77777777" w:rsidR="00502691" w:rsidRDefault="0050269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2691"/>
    <w:rsid w:val="00502691"/>
    <w:rsid w:val="00805153"/>
    <w:rsid w:val="00C746F1"/>
    <w:rsid w:val="00EE7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E3EF88"/>
  <w15:docId w15:val="{0E9E6D5A-F253-43CC-AF63-376135AE9F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s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106</Words>
  <Characters>605</Characters>
  <Application>Microsoft Office Word</Application>
  <DocSecurity>0</DocSecurity>
  <Lines>5</Lines>
  <Paragraphs>1</Paragraphs>
  <ScaleCrop>false</ScaleCrop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Đorđević</dc:creator>
  <cp:lastModifiedBy>Snežana Miljković</cp:lastModifiedBy>
  <cp:revision>2</cp:revision>
  <dcterms:created xsi:type="dcterms:W3CDTF">2026-01-21T11:29:00Z</dcterms:created>
  <dcterms:modified xsi:type="dcterms:W3CDTF">2026-01-21T11:29:00Z</dcterms:modified>
</cp:coreProperties>
</file>